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附件3：</w:t>
      </w:r>
    </w:p>
    <w:tbl>
      <w:tblPr>
        <w:tblStyle w:val="7"/>
        <w:tblpPr w:leftFromText="180" w:rightFromText="180" w:vertAnchor="text" w:horzAnchor="page" w:tblpX="1608" w:tblpY="825"/>
        <w:tblOverlap w:val="never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5"/>
        <w:gridCol w:w="1421"/>
        <w:gridCol w:w="1558"/>
        <w:gridCol w:w="1536"/>
        <w:gridCol w:w="152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3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3362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所在系、中心</w:t>
            </w:r>
          </w:p>
        </w:tc>
        <w:tc>
          <w:tcPr>
            <w:tcW w:w="3362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7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362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是否存在问题（“是”则填写后续两列）</w:t>
            </w: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自查问题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整改措施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及成效</w:t>
            </w: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课程资源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学习通等教学平台课程资源准备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课程群创建与上课通知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4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安全保障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实验室场所与条件准备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实验课程任课教师填写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实验教学安全检查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4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教师备课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新教师试讲与课程准备情况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其他任课教师教案、课件准备情况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4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教学检查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上学期考试考查材料发现问题的整改情况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教师对自查问题或督导专家发现问题的整改落实情况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所带学生毕业设计进展情况</w:t>
            </w:r>
          </w:p>
        </w:tc>
        <w:tc>
          <w:tcPr>
            <w:tcW w:w="86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教师签名：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物理学院本科教学期初检查教师自查总结表</w:t>
      </w: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66CAA8C-7A2D-41C0-9AE2-3166CA1473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686B5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F2AA98527F5D4B5A9AF0EF7C1BD1E568_13</vt:lpwstr>
  </property>
</Properties>
</file>